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44" w:rsidRDefault="00BA5044" w:rsidP="00BA504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Контрольное мероприятие</w:t>
      </w:r>
    </w:p>
    <w:p w:rsidR="00BA5044" w:rsidRDefault="00BA5044" w:rsidP="00BA5044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оценивания метапредметного результата</w:t>
      </w:r>
    </w:p>
    <w:p w:rsidR="00BA5044" w:rsidRDefault="00BA5044" w:rsidP="00BA504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«Умение анализировать и обобщать информацию, представленную сплошным и несплошным текстом»</w:t>
      </w:r>
    </w:p>
    <w:p w:rsidR="00BA5044" w:rsidRDefault="00BA5044" w:rsidP="00BA5044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Объект оценивания: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составленная таблица и высказывание</w:t>
      </w:r>
    </w:p>
    <w:p w:rsidR="00BA5044" w:rsidRDefault="00BA5044" w:rsidP="00BA5044">
      <w:pPr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Каждый обучающийся выбирает раздаточный материал (приложение №1</w:t>
      </w:r>
      <w:bookmarkStart w:id="0" w:name="_GoBack"/>
      <w:bookmarkEnd w:id="0"/>
      <w:r>
        <w:rPr>
          <w:rFonts w:ascii="Times New Roman" w:hAnsi="Times New Roman"/>
          <w:bCs/>
          <w:iCs/>
          <w:color w:val="000000"/>
          <w:sz w:val="28"/>
          <w:szCs w:val="28"/>
        </w:rPr>
        <w:t>). Работу выполняют учащиеся 8-9 класса во внеурочное время, в течение 30 минут. Задания рекомендуется выполнять по инструкции. Экспертизу проводит комиссия в составе 3 человек. Работы проверяются в течение одного дня. Рекомендуется одноместная посадка. Максимальное количество баллов – 7. Уровень развития умения определяется по таблице: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66"/>
        <w:gridCol w:w="2316"/>
        <w:gridCol w:w="2330"/>
        <w:gridCol w:w="2333"/>
      </w:tblGrid>
      <w:tr w:rsidR="00BA5044" w:rsidTr="00BA5044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44" w:rsidRDefault="00BA5044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44" w:rsidRDefault="00BA5044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44" w:rsidRDefault="00BA5044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44" w:rsidRDefault="00BA5044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</w:tr>
      <w:tr w:rsidR="00BA5044" w:rsidTr="00BA5044"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44" w:rsidRDefault="00BA5044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Количество набранных баллов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44" w:rsidRDefault="00BA5044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0-3 балла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44" w:rsidRDefault="00BA5044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4-5 баллов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44" w:rsidRDefault="00BA5044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6-7 баллов</w:t>
            </w:r>
          </w:p>
        </w:tc>
      </w:tr>
    </w:tbl>
    <w:p w:rsidR="00BA5044" w:rsidRDefault="00BA5044" w:rsidP="00BA5044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Техническое задание для обучающихся:</w:t>
      </w:r>
    </w:p>
    <w:p w:rsidR="00BA5044" w:rsidRDefault="00BA5044" w:rsidP="00BA5044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Внимательно прочитайте задание   и критерии оценивания:</w:t>
      </w:r>
    </w:p>
    <w:p w:rsidR="00BA5044" w:rsidRDefault="00BA5044" w:rsidP="00BA5044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Ребята, сегодня для вас открыта выставка «Ярмарка профессий». </w:t>
      </w:r>
    </w:p>
    <w:p w:rsidR="00BA5044" w:rsidRDefault="00BA5044" w:rsidP="00BA5044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После окончания   девятого класса всем нужно сделать профессиональный выбор.</w:t>
      </w:r>
    </w:p>
    <w:p w:rsidR="00BA5044" w:rsidRDefault="00BA5044" w:rsidP="00BA5044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 Предлагаем изучить информацию, представленную   на выставке и   заполнить таблицу, указав все возможные варианты.</w:t>
      </w:r>
    </w:p>
    <w:p w:rsidR="00BA5044" w:rsidRDefault="00BA5044" w:rsidP="00BA5044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Запишите вывод: какие критерии и варианты будешь использовать ты, при выборе учебного заведения и профессии.</w:t>
      </w:r>
    </w:p>
    <w:p w:rsidR="00BA5044" w:rsidRDefault="00BA5044" w:rsidP="00BA5044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Изучив представленную информацию, выбери учебное заведение и профессию, удовлетворяющие твоим требованиям.</w:t>
      </w:r>
    </w:p>
    <w:p w:rsidR="00BA5044" w:rsidRDefault="00BA5044" w:rsidP="00BA5044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Ответ обоснуй. </w:t>
      </w:r>
    </w:p>
    <w:p w:rsidR="00BA5044" w:rsidRDefault="00BA5044" w:rsidP="00BA5044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 Время на выполнение работы 30 мин.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684"/>
        <w:gridCol w:w="4661"/>
      </w:tblGrid>
      <w:tr w:rsidR="00BA5044" w:rsidTr="00BA504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44" w:rsidRDefault="00BA50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выбора при поступлении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44" w:rsidRDefault="00BA50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Варианты выбора</w:t>
            </w:r>
          </w:p>
        </w:tc>
      </w:tr>
      <w:tr w:rsidR="00BA5044" w:rsidTr="00BA504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44" w:rsidRDefault="00BA504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Например :место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044" w:rsidRDefault="00BA5044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г.Пермь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Пермский край, другой город</w:t>
            </w:r>
          </w:p>
        </w:tc>
      </w:tr>
      <w:tr w:rsidR="00BA5044" w:rsidTr="00BA504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44" w:rsidRDefault="00BA50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44" w:rsidRDefault="00BA50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5044" w:rsidTr="00BA504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44" w:rsidRDefault="00BA50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44" w:rsidRDefault="00BA50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5044" w:rsidTr="00BA504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44" w:rsidRDefault="00BA50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44" w:rsidRDefault="00BA50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5044" w:rsidTr="00BA504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44" w:rsidRDefault="00BA50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44" w:rsidRDefault="00BA50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5044" w:rsidTr="00BA5044"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44" w:rsidRDefault="00BA50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44" w:rsidRDefault="00BA5044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A5044" w:rsidRDefault="00BA5044" w:rsidP="00BA5044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Вывод </w:t>
      </w:r>
      <w:r>
        <w:rPr>
          <w:rFonts w:ascii="Times New Roman" w:hAnsi="Times New Roman"/>
          <w:bCs/>
          <w:color w:val="000000"/>
          <w:sz w:val="28"/>
          <w:szCs w:val="28"/>
        </w:rPr>
        <w:t>(перечисли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какие критерии и варианты будешь использовать   при выборе учебного заведения и профессии):</w:t>
      </w:r>
    </w:p>
    <w:p w:rsidR="00BA5044" w:rsidRDefault="00BA5044" w:rsidP="00BA5044">
      <w:pPr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2) Используя заполненную таблицу, представленную на выставке информацию, выбери учебное заведение и профессию, удовлетворяющие твоим требованиям. Ответ обоснуй. </w:t>
      </w:r>
    </w:p>
    <w:p w:rsidR="000E68DA" w:rsidRDefault="000E68DA"/>
    <w:sectPr w:rsidR="000E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32"/>
    <w:rsid w:val="000E68DA"/>
    <w:rsid w:val="00621B5C"/>
    <w:rsid w:val="006E2432"/>
    <w:rsid w:val="00B16928"/>
    <w:rsid w:val="00B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0A44D-DEC8-4FC6-B922-0719D5CE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044"/>
    <w:pPr>
      <w:spacing w:after="160" w:line="25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621B5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B5C"/>
    <w:rPr>
      <w:b/>
      <w:bCs/>
      <w:kern w:val="36"/>
      <w:sz w:val="48"/>
      <w:szCs w:val="48"/>
      <w:lang w:bidi="hi-IN"/>
    </w:rPr>
  </w:style>
  <w:style w:type="character" w:styleId="a3">
    <w:name w:val="Strong"/>
    <w:qFormat/>
    <w:rsid w:val="00621B5C"/>
    <w:rPr>
      <w:b/>
      <w:bCs/>
    </w:rPr>
  </w:style>
  <w:style w:type="character" w:styleId="a4">
    <w:name w:val="Emphasis"/>
    <w:qFormat/>
    <w:rsid w:val="00621B5C"/>
    <w:rPr>
      <w:i/>
      <w:iCs/>
    </w:rPr>
  </w:style>
  <w:style w:type="table" w:styleId="a5">
    <w:name w:val="Table Grid"/>
    <w:basedOn w:val="a1"/>
    <w:rsid w:val="00BA504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2019-11-29T04:08:00Z</dcterms:created>
  <dcterms:modified xsi:type="dcterms:W3CDTF">2019-12-09T08:52:00Z</dcterms:modified>
</cp:coreProperties>
</file>